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sz w:val="20"/>
          <w:szCs w:val="20"/>
        </w:rPr>
        <mc:AlternateContent>
          <mc:Choice Requires="wps">
            <w:drawing>
              <wp:anchor distT="0" distB="0" distL="0" distR="0" simplePos="0" relativeHeight="251657216" behindDoc="1" locked="0" layoutInCell="1" allowOverlap="1">
                <wp:simplePos x="0" y="0"/>
                <wp:positionH relativeFrom="column">
                  <wp:posOffset>5702934</wp:posOffset>
                </wp:positionH>
                <wp:positionV relativeFrom="line">
                  <wp:posOffset>-9525</wp:posOffset>
                </wp:positionV>
                <wp:extent cx="1068706" cy="1943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68706" cy="1943100"/>
                        </a:xfrm>
                        <a:prstGeom prst="rect">
                          <a:avLst/>
                        </a:prstGeom>
                        <a:solidFill>
                          <a:srgbClr val="FFFFFF"/>
                        </a:solidFill>
                        <a:ln w="12700" cap="flat">
                          <a:noFill/>
                          <a:miter lim="400000"/>
                        </a:ln>
                        <a:effectLst/>
                      </wps:spPr>
                      <wps:txbx>
                        <w:txbxContent>
                          <w:p>
                            <w:pPr>
                              <w:pStyle w:val="Normal.0"/>
                              <w:rPr>
                                <w:color w:val="006600"/>
                                <w:u w:color="006600"/>
                              </w:rPr>
                            </w:pPr>
                            <w:r>
                              <w:rPr>
                                <w:color w:val="006600"/>
                                <w:u w:color="006600"/>
                                <w:rtl w:val="0"/>
                                <w:lang w:val="en-US"/>
                              </w:rPr>
                              <w:t>Windham</w:t>
                            </w:r>
                          </w:p>
                          <w:p>
                            <w:pPr>
                              <w:pStyle w:val="Normal.0"/>
                              <w:rPr>
                                <w:color w:val="006600"/>
                                <w:u w:color="006600"/>
                              </w:rPr>
                            </w:pPr>
                            <w:r>
                              <w:rPr>
                                <w:color w:val="006600"/>
                                <w:u w:color="006600"/>
                                <w:rtl w:val="0"/>
                                <w:lang w:val="en-US"/>
                              </w:rPr>
                              <w:t>Southeast</w:t>
                            </w:r>
                          </w:p>
                          <w:p>
                            <w:pPr>
                              <w:pStyle w:val="Normal.0"/>
                              <w:rPr>
                                <w:color w:val="006600"/>
                                <w:u w:color="006600"/>
                              </w:rPr>
                            </w:pPr>
                            <w:r>
                              <w:rPr>
                                <w:color w:val="006600"/>
                                <w:u w:color="006600"/>
                                <w:rtl w:val="0"/>
                                <w:lang w:val="en-US"/>
                              </w:rPr>
                              <w:t>School</w:t>
                            </w:r>
                          </w:p>
                          <w:p>
                            <w:pPr>
                              <w:pStyle w:val="Normal.0"/>
                              <w:rPr>
                                <w:color w:val="006600"/>
                                <w:u w:color="006600"/>
                              </w:rPr>
                            </w:pPr>
                            <w:r>
                              <w:rPr>
                                <w:color w:val="006600"/>
                                <w:u w:color="006600"/>
                                <w:rtl w:val="0"/>
                                <w:lang w:val="en-US"/>
                              </w:rPr>
                              <w:t>District</w:t>
                            </w:r>
                          </w:p>
                          <w:p>
                            <w:pPr>
                              <w:pStyle w:val="Normal.0"/>
                              <w:rPr>
                                <w:color w:val="006600"/>
                                <w:u w:color="006600"/>
                              </w:rPr>
                            </w:pPr>
                          </w:p>
                          <w:p>
                            <w:pPr>
                              <w:pStyle w:val="Normal.0"/>
                              <w:rPr>
                                <w:color w:val="006600"/>
                                <w:sz w:val="22"/>
                                <w:szCs w:val="22"/>
                                <w:u w:color="006600"/>
                              </w:rPr>
                            </w:pPr>
                            <w:r>
                              <w:rPr>
                                <w:color w:val="006600"/>
                                <w:sz w:val="22"/>
                                <w:szCs w:val="22"/>
                                <w:u w:color="006600"/>
                                <w:rtl w:val="0"/>
                                <w:lang w:val="en-US"/>
                              </w:rPr>
                              <w:t>53 Green St.</w:t>
                            </w:r>
                          </w:p>
                          <w:p>
                            <w:pPr>
                              <w:pStyle w:val="Normal.0"/>
                              <w:rPr>
                                <w:color w:val="006600"/>
                                <w:sz w:val="22"/>
                                <w:szCs w:val="22"/>
                                <w:u w:color="006600"/>
                              </w:rPr>
                            </w:pPr>
                            <w:r>
                              <w:rPr>
                                <w:color w:val="006600"/>
                                <w:sz w:val="22"/>
                                <w:szCs w:val="22"/>
                                <w:u w:color="006600"/>
                                <w:rtl w:val="0"/>
                                <w:lang w:val="en-US"/>
                              </w:rPr>
                              <w:t>Brattleboro</w:t>
                            </w:r>
                          </w:p>
                          <w:p>
                            <w:pPr>
                              <w:pStyle w:val="Normal.0"/>
                              <w:rPr>
                                <w:color w:val="006600"/>
                                <w:sz w:val="22"/>
                                <w:szCs w:val="22"/>
                                <w:u w:color="006600"/>
                              </w:rPr>
                            </w:pPr>
                            <w:r>
                              <w:rPr>
                                <w:color w:val="006600"/>
                                <w:sz w:val="22"/>
                                <w:szCs w:val="22"/>
                                <w:u w:color="006600"/>
                                <w:rtl w:val="0"/>
                                <w:lang w:val="en-US"/>
                              </w:rPr>
                              <w:t>Vermont</w:t>
                            </w:r>
                          </w:p>
                          <w:p>
                            <w:pPr>
                              <w:pStyle w:val="Normal.0"/>
                            </w:pPr>
                            <w:r>
                              <w:rPr>
                                <w:color w:val="006600"/>
                                <w:sz w:val="22"/>
                                <w:szCs w:val="22"/>
                                <w:u w:color="006600"/>
                                <w:rtl w:val="0"/>
                                <w:lang w:val="en-US"/>
                              </w:rPr>
                              <w:t>05301</w:t>
                            </w:r>
                          </w:p>
                        </w:txbxContent>
                      </wps:txbx>
                      <wps:bodyPr wrap="square" lIns="45719" tIns="45719" rIns="45719" bIns="45719" numCol="1" anchor="t">
                        <a:noAutofit/>
                      </wps:bodyPr>
                    </wps:wsp>
                  </a:graphicData>
                </a:graphic>
              </wp:anchor>
            </w:drawing>
          </mc:Choice>
          <mc:Fallback>
            <w:pict>
              <v:rect id="_x0000_s1026" style="visibility:visible;position:absolute;margin-left:449.0pt;margin-top:-0.8pt;width:84.2pt;height:153.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color w:val="006600"/>
                          <w:u w:color="006600"/>
                        </w:rPr>
                      </w:pPr>
                      <w:r>
                        <w:rPr>
                          <w:color w:val="006600"/>
                          <w:u w:color="006600"/>
                          <w:rtl w:val="0"/>
                          <w:lang w:val="en-US"/>
                        </w:rPr>
                        <w:t>Windham</w:t>
                      </w:r>
                    </w:p>
                    <w:p>
                      <w:pPr>
                        <w:pStyle w:val="Normal.0"/>
                        <w:rPr>
                          <w:color w:val="006600"/>
                          <w:u w:color="006600"/>
                        </w:rPr>
                      </w:pPr>
                      <w:r>
                        <w:rPr>
                          <w:color w:val="006600"/>
                          <w:u w:color="006600"/>
                          <w:rtl w:val="0"/>
                          <w:lang w:val="en-US"/>
                        </w:rPr>
                        <w:t>Southeast</w:t>
                      </w:r>
                    </w:p>
                    <w:p>
                      <w:pPr>
                        <w:pStyle w:val="Normal.0"/>
                        <w:rPr>
                          <w:color w:val="006600"/>
                          <w:u w:color="006600"/>
                        </w:rPr>
                      </w:pPr>
                      <w:r>
                        <w:rPr>
                          <w:color w:val="006600"/>
                          <w:u w:color="006600"/>
                          <w:rtl w:val="0"/>
                          <w:lang w:val="en-US"/>
                        </w:rPr>
                        <w:t>School</w:t>
                      </w:r>
                    </w:p>
                    <w:p>
                      <w:pPr>
                        <w:pStyle w:val="Normal.0"/>
                        <w:rPr>
                          <w:color w:val="006600"/>
                          <w:u w:color="006600"/>
                        </w:rPr>
                      </w:pPr>
                      <w:r>
                        <w:rPr>
                          <w:color w:val="006600"/>
                          <w:u w:color="006600"/>
                          <w:rtl w:val="0"/>
                          <w:lang w:val="en-US"/>
                        </w:rPr>
                        <w:t>District</w:t>
                      </w:r>
                    </w:p>
                    <w:p>
                      <w:pPr>
                        <w:pStyle w:val="Normal.0"/>
                        <w:rPr>
                          <w:color w:val="006600"/>
                          <w:u w:color="006600"/>
                        </w:rPr>
                      </w:pPr>
                    </w:p>
                    <w:p>
                      <w:pPr>
                        <w:pStyle w:val="Normal.0"/>
                        <w:rPr>
                          <w:color w:val="006600"/>
                          <w:sz w:val="22"/>
                          <w:szCs w:val="22"/>
                          <w:u w:color="006600"/>
                        </w:rPr>
                      </w:pPr>
                      <w:r>
                        <w:rPr>
                          <w:color w:val="006600"/>
                          <w:sz w:val="22"/>
                          <w:szCs w:val="22"/>
                          <w:u w:color="006600"/>
                          <w:rtl w:val="0"/>
                          <w:lang w:val="en-US"/>
                        </w:rPr>
                        <w:t>53 Green St.</w:t>
                      </w:r>
                    </w:p>
                    <w:p>
                      <w:pPr>
                        <w:pStyle w:val="Normal.0"/>
                        <w:rPr>
                          <w:color w:val="006600"/>
                          <w:sz w:val="22"/>
                          <w:szCs w:val="22"/>
                          <w:u w:color="006600"/>
                        </w:rPr>
                      </w:pPr>
                      <w:r>
                        <w:rPr>
                          <w:color w:val="006600"/>
                          <w:sz w:val="22"/>
                          <w:szCs w:val="22"/>
                          <w:u w:color="006600"/>
                          <w:rtl w:val="0"/>
                          <w:lang w:val="en-US"/>
                        </w:rPr>
                        <w:t>Brattleboro</w:t>
                      </w:r>
                    </w:p>
                    <w:p>
                      <w:pPr>
                        <w:pStyle w:val="Normal.0"/>
                        <w:rPr>
                          <w:color w:val="006600"/>
                          <w:sz w:val="22"/>
                          <w:szCs w:val="22"/>
                          <w:u w:color="006600"/>
                        </w:rPr>
                      </w:pPr>
                      <w:r>
                        <w:rPr>
                          <w:color w:val="006600"/>
                          <w:sz w:val="22"/>
                          <w:szCs w:val="22"/>
                          <w:u w:color="006600"/>
                          <w:rtl w:val="0"/>
                          <w:lang w:val="en-US"/>
                        </w:rPr>
                        <w:t>Vermont</w:t>
                      </w:r>
                    </w:p>
                    <w:p>
                      <w:pPr>
                        <w:pStyle w:val="Normal.0"/>
                      </w:pPr>
                      <w:r>
                        <w:rPr>
                          <w:color w:val="006600"/>
                          <w:sz w:val="22"/>
                          <w:szCs w:val="22"/>
                          <w:u w:color="006600"/>
                          <w:rtl w:val="0"/>
                          <w:lang w:val="en-US"/>
                        </w:rPr>
                        <w:t>05301</w:t>
                      </w:r>
                    </w:p>
                  </w:txbxContent>
                </v:textbox>
                <w10:wrap type="none" side="bothSides" anchorx="text"/>
              </v:rect>
            </w:pict>
          </mc:Fallback>
        </mc:AlternateContent>
      </w:r>
      <w:r>
        <w:rPr>
          <w:sz w:val="20"/>
          <w:szCs w:val="20"/>
          <w:rtl w:val="0"/>
        </w:rPr>
        <w:tab/>
        <w:tab/>
        <w:tab/>
        <w:t xml:space="preserve">                                                                               </w:t>
      </w:r>
      <w:r>
        <w:rPr>
          <w:color w:val="006600"/>
          <w:sz w:val="60"/>
          <w:szCs w:val="60"/>
          <w:u w:color="006600"/>
          <w:rtl w:val="0"/>
          <w:lang w:val="en-US"/>
        </w:rPr>
        <w:t>WSESD</w:t>
      </w:r>
    </w:p>
    <w:p>
      <w:pPr>
        <w:pStyle w:val="Normal.0"/>
        <w:jc w:val="center"/>
      </w:pPr>
      <w:r>
        <w:rPr>
          <w:rFonts w:ascii="Calibri" w:cs="Calibri" w:hAnsi="Calibri" w:eastAsia="Calibri"/>
          <w:b w:val="1"/>
          <w:bCs w:val="1"/>
          <w:color w:val="000000"/>
          <w:sz w:val="28"/>
          <w:szCs w:val="28"/>
          <w:u w:color="000000"/>
          <w:rtl w:val="0"/>
          <w:lang w:val="en-US"/>
        </w:rPr>
        <w:t>WINDHAM SOUTHEAST SCHOOL DISTRICT</w:t>
      </w:r>
    </w:p>
    <w:p>
      <w:pPr>
        <w:pStyle w:val="Normal.0"/>
        <w:jc w:val="center"/>
      </w:pPr>
      <w:r>
        <w:rPr>
          <w:rFonts w:ascii="Calibri" w:cs="Calibri" w:hAnsi="Calibri" w:eastAsia="Calibri"/>
          <w:b w:val="1"/>
          <w:bCs w:val="1"/>
          <w:color w:val="000000"/>
          <w:sz w:val="28"/>
          <w:szCs w:val="28"/>
          <w:u w:color="000000"/>
          <w:rtl w:val="0"/>
          <w:lang w:val="en-US"/>
        </w:rPr>
        <w:t>Budget Vote JUNE 30, 2020</w:t>
      </w:r>
    </w:p>
    <w:p>
      <w:pPr>
        <w:pStyle w:val="Normal.0"/>
      </w:pPr>
    </w:p>
    <w:p>
      <w:pPr>
        <w:pStyle w:val="Normal.0"/>
      </w:pPr>
    </w:p>
    <w:p>
      <w:pPr>
        <w:pStyle w:val="Normal.0"/>
      </w:pPr>
      <w:r>
        <w:rPr>
          <w:rtl w:val="0"/>
        </w:rPr>
        <w:t>The Windham Southeast School District, the school district for Guilford, Brattleboro, Dummerston and Putney, will have their budget vote by Australian Ballot on Tuesday,</w:t>
      </w:r>
    </w:p>
    <w:p>
      <w:pPr>
        <w:pStyle w:val="Normal.0"/>
      </w:pPr>
      <w:r>
        <w:rPr>
          <w:rtl w:val="0"/>
        </w:rPr>
        <w:t>June 30, 2020.</w:t>
      </w:r>
    </w:p>
    <w:p>
      <w:pPr>
        <w:pStyle w:val="Normal.0"/>
      </w:pPr>
    </w:p>
    <w:p>
      <w:pPr>
        <w:pStyle w:val="Normal.0"/>
      </w:pPr>
      <w:r>
        <w:rPr>
          <w:rtl w:val="0"/>
        </w:rPr>
        <w:t>This year</w:t>
      </w:r>
      <w:r>
        <w:rPr>
          <w:rtl w:val="0"/>
        </w:rPr>
        <w:t>’</w:t>
      </w:r>
      <w:r>
        <w:rPr>
          <w:rtl w:val="0"/>
        </w:rPr>
        <w:t xml:space="preserve">s budget vote was postponed from the annual meeting in March due to COVID-19 concerns.  </w:t>
      </w:r>
    </w:p>
    <w:p>
      <w:pPr>
        <w:pStyle w:val="Normal.0"/>
      </w:pPr>
    </w:p>
    <w:p>
      <w:pPr>
        <w:pStyle w:val="Normal.0"/>
      </w:pPr>
      <w:r>
        <w:rPr>
          <w:rtl w:val="0"/>
        </w:rPr>
        <w:t>Due to COVID-19 voters are strongly encouraged to vote through absentee ballot for this important vote for our schools and kids.  Requesting absentee ballots early is important.</w:t>
      </w:r>
    </w:p>
    <w:p>
      <w:pPr>
        <w:pStyle w:val="Normal.0"/>
        <w:shd w:val="clear" w:color="auto" w:fill="ffffff"/>
      </w:pPr>
    </w:p>
    <w:p>
      <w:pPr>
        <w:pStyle w:val="Normal.0"/>
        <w:shd w:val="clear" w:color="auto" w:fill="ffffff"/>
      </w:pPr>
      <w:r>
        <w:rPr>
          <w:b w:val="1"/>
          <w:bCs w:val="1"/>
          <w:rtl w:val="0"/>
          <w:lang w:val="en-US"/>
        </w:rPr>
        <w:t>Where to get more info on the budget:</w:t>
      </w:r>
    </w:p>
    <w:p>
      <w:pPr>
        <w:pStyle w:val="List Paragraph"/>
        <w:numPr>
          <w:ilvl w:val="0"/>
          <w:numId w:val="2"/>
        </w:numPr>
        <w:rPr>
          <w:lang w:val="en-US"/>
        </w:rPr>
      </w:pPr>
      <w:r>
        <w:rPr>
          <w:rtl w:val="0"/>
          <w:lang w:val="en-US"/>
        </w:rPr>
        <w:t>Reports and budget materials are available at the Brattleboro, Dummerston, Guilford, and Putney Town offices and the Office of the Superintendent of Schools. These materials, as well as the warning articles and sample ballot are posted on the school district</w:t>
      </w:r>
      <w:r>
        <w:rPr>
          <w:rtl w:val="0"/>
          <w:lang w:val="en-US"/>
        </w:rPr>
        <w:t>’</w:t>
      </w:r>
      <w:r>
        <w:rPr>
          <w:rtl w:val="0"/>
          <w:lang w:val="en-US"/>
        </w:rPr>
        <w:t>s website.</w:t>
      </w:r>
    </w:p>
    <w:p>
      <w:pPr>
        <w:pStyle w:val="List Paragraph"/>
        <w:numPr>
          <w:ilvl w:val="0"/>
          <w:numId w:val="2"/>
        </w:numPr>
        <w:shd w:val="clear" w:color="auto" w:fill="ffffff"/>
        <w:rPr>
          <w:lang w:val="en-US"/>
        </w:rPr>
      </w:pPr>
      <w:r>
        <w:rPr>
          <w:b w:val="1"/>
          <w:bCs w:val="1"/>
          <w:shd w:val="clear" w:color="auto" w:fill="ffffff"/>
          <w:rtl w:val="0"/>
          <w:lang w:val="en-US"/>
        </w:rPr>
        <w:t>Tuesday, June 23, 6pm:</w:t>
      </w:r>
      <w:r>
        <w:rPr>
          <w:shd w:val="clear" w:color="auto" w:fill="ffffff"/>
          <w:rtl w:val="0"/>
          <w:lang w:val="en-US"/>
        </w:rPr>
        <w:t xml:space="preserve">  Budget Info Session via online video conference, details will be posted on the School District Website.  Please come to hear what is at stake for the district.</w:t>
      </w:r>
    </w:p>
    <w:p>
      <w:pPr>
        <w:pStyle w:val="List Paragraph"/>
        <w:numPr>
          <w:ilvl w:val="0"/>
          <w:numId w:val="2"/>
        </w:numPr>
        <w:rPr>
          <w:lang w:val="en-US"/>
        </w:rPr>
      </w:pPr>
      <w:r>
        <w:rPr>
          <w:shd w:val="clear" w:color="auto" w:fill="ffffff"/>
          <w:rtl w:val="0"/>
          <w:lang w:val="en-US"/>
        </w:rPr>
        <w:t xml:space="preserve">School District Website:  </w:t>
      </w:r>
      <w:r>
        <w:rPr>
          <w:rStyle w:val="Hyperlink.0"/>
        </w:rPr>
        <w:fldChar w:fldCharType="begin" w:fldLock="0"/>
      </w:r>
      <w:r>
        <w:rPr>
          <w:rStyle w:val="Hyperlink.0"/>
        </w:rPr>
        <w:instrText xml:space="preserve"> HYPERLINK "https://sites.google.com/wsesu.org/wsesdboard/home"</w:instrText>
      </w:r>
      <w:r>
        <w:rPr>
          <w:rStyle w:val="Hyperlink.0"/>
        </w:rPr>
        <w:fldChar w:fldCharType="separate" w:fldLock="0"/>
      </w:r>
      <w:r>
        <w:rPr>
          <w:rStyle w:val="Hyperlink.0"/>
          <w:rtl w:val="0"/>
          <w:lang w:val="en-US"/>
        </w:rPr>
        <w:t>https://sites.google.com/wsesu.org/wsesdboard/home</w:t>
      </w:r>
      <w:r>
        <w:rPr/>
        <w:fldChar w:fldCharType="end" w:fldLock="0"/>
      </w:r>
    </w:p>
    <w:p>
      <w:pPr>
        <w:pStyle w:val="List Paragraph"/>
        <w:numPr>
          <w:ilvl w:val="0"/>
          <w:numId w:val="2"/>
        </w:numPr>
        <w:rPr>
          <w:lang w:val="en-US"/>
        </w:rPr>
      </w:pPr>
      <w:r>
        <w:rPr>
          <w:rtl w:val="0"/>
          <w:lang w:val="en-US"/>
        </w:rPr>
        <w:t>For further information, please contact the WSESU Central Office at 802-254-3730.</w:t>
      </w:r>
    </w:p>
    <w:p>
      <w:pPr>
        <w:pStyle w:val="Normal.0"/>
        <w:shd w:val="clear" w:color="auto" w:fill="ffffff"/>
      </w:pPr>
    </w:p>
    <w:p>
      <w:pPr>
        <w:pStyle w:val="Normal.0"/>
        <w:shd w:val="clear" w:color="auto" w:fill="ffffff"/>
      </w:pPr>
      <w:r>
        <w:rPr>
          <w:rStyle w:val="None"/>
          <w:b w:val="1"/>
          <w:bCs w:val="1"/>
          <w:rtl w:val="0"/>
          <w:lang w:val="en-US"/>
        </w:rPr>
        <w:t>How to Vote:</w:t>
      </w:r>
    </w:p>
    <w:p>
      <w:pPr>
        <w:pStyle w:val="List Paragraph"/>
        <w:numPr>
          <w:ilvl w:val="0"/>
          <w:numId w:val="4"/>
        </w:numPr>
        <w:rPr>
          <w:lang w:val="en-US"/>
        </w:rPr>
      </w:pPr>
      <w:r>
        <w:rPr>
          <w:rtl w:val="0"/>
          <w:lang w:val="en-US"/>
        </w:rPr>
        <w:t>How to Vote Absentee:  We encourage all voters to visit their My Voter Page to update their registration address, including their physical AND mailing addresses, and request an absentee ballot to be mailed to them. The My Voter Page is now found at</w:t>
      </w:r>
      <w:r>
        <w:rPr>
          <w:rtl w:val="0"/>
          <w:lang w:val="en-US"/>
        </w:rPr>
        <w:t> </w:t>
      </w:r>
      <w:r>
        <w:rPr>
          <w:rStyle w:val="Hyperlink.0"/>
        </w:rPr>
        <w:fldChar w:fldCharType="begin" w:fldLock="0"/>
      </w:r>
      <w:r>
        <w:rPr>
          <w:rStyle w:val="Hyperlink.0"/>
        </w:rPr>
        <w:instrText xml:space="preserve"> HYPERLINK "https://mvp.vermont.gov/"</w:instrText>
      </w:r>
      <w:r>
        <w:rPr>
          <w:rStyle w:val="Hyperlink.0"/>
        </w:rPr>
        <w:fldChar w:fldCharType="separate" w:fldLock="0"/>
      </w:r>
      <w:r>
        <w:rPr>
          <w:rStyle w:val="Hyperlink.0"/>
          <w:rtl w:val="0"/>
          <w:lang w:val="en-US"/>
        </w:rPr>
        <w:t>https://mvp.vermont.gov</w:t>
      </w:r>
      <w:r>
        <w:rPr/>
        <w:fldChar w:fldCharType="end" w:fldLock="0"/>
      </w:r>
      <w:r>
        <w:rPr>
          <w:rtl w:val="0"/>
          <w:lang w:val="en-US"/>
        </w:rPr>
        <w:t>. If you encounter problems logging into your My Voter Page, please contact your town clerk.</w:t>
      </w:r>
      <w:r>
        <w:rPr>
          <w:rtl w:val="0"/>
          <w:lang w:val="en-US"/>
        </w:rPr>
        <w:t xml:space="preserve">  </w:t>
      </w:r>
    </w:p>
    <w:p>
      <w:pPr>
        <w:pStyle w:val="List Paragraph"/>
        <w:numPr>
          <w:ilvl w:val="0"/>
          <w:numId w:val="4"/>
        </w:numPr>
        <w:rPr>
          <w:lang w:val="en-US"/>
        </w:rPr>
      </w:pPr>
      <w:r>
        <w:rPr>
          <w:rStyle w:val="None"/>
          <w:b w:val="1"/>
          <w:bCs w:val="1"/>
          <w:rtl w:val="0"/>
          <w:lang w:val="en-US"/>
        </w:rPr>
        <w:t>Absentee ballots may be requested at any time but a ballot mailed after June 25 might not arrive by election day.</w:t>
      </w:r>
      <w:r>
        <w:rPr>
          <w:rtl w:val="0"/>
          <w:lang w:val="en-US"/>
        </w:rPr>
        <w:t> </w:t>
      </w:r>
    </w:p>
    <w:p>
      <w:pPr>
        <w:pStyle w:val="List Paragraph"/>
        <w:numPr>
          <w:ilvl w:val="0"/>
          <w:numId w:val="4"/>
        </w:numPr>
        <w:rPr>
          <w:lang w:val="en-US"/>
        </w:rPr>
      </w:pPr>
      <w:r>
        <w:rPr>
          <w:rtl w:val="0"/>
          <w:lang w:val="en-US"/>
        </w:rPr>
        <w:t>Contact your Town Clerk at the number listed below:</w:t>
      </w:r>
    </w:p>
    <w:p>
      <w:pPr>
        <w:pStyle w:val="List Paragraph"/>
        <w:numPr>
          <w:ilvl w:val="1"/>
          <w:numId w:val="4"/>
        </w:numPr>
        <w:rPr>
          <w:lang w:val="en-US"/>
        </w:rPr>
      </w:pPr>
      <w:r>
        <w:rPr>
          <w:rtl w:val="0"/>
          <w:lang w:val="en-US"/>
        </w:rPr>
        <w:t>Brattleboro</w:t>
      </w:r>
      <w:r>
        <w:rPr>
          <w:rtl w:val="0"/>
          <w:lang w:val="en-US"/>
        </w:rPr>
        <w:t xml:space="preserve">  </w:t>
      </w:r>
      <w:r>
        <w:rPr>
          <w:rtl w:val="0"/>
          <w:lang w:val="en-US"/>
        </w:rPr>
        <w:t>802-251-8157</w:t>
      </w:r>
      <w:r>
        <w:rPr>
          <w:rtl w:val="0"/>
          <w:lang w:val="en-US"/>
        </w:rPr>
        <w:t>    </w:t>
      </w:r>
      <w:r>
        <w:rPr>
          <w:rStyle w:val="Hyperlink.1"/>
        </w:rPr>
        <w:fldChar w:fldCharType="begin" w:fldLock="0"/>
      </w:r>
      <w:r>
        <w:rPr>
          <w:rStyle w:val="Hyperlink.1"/>
        </w:rPr>
        <w:instrText xml:space="preserve"> HYPERLINK "mailto:hfrancis@brattleboro.org"</w:instrText>
      </w:r>
      <w:r>
        <w:rPr>
          <w:rStyle w:val="Hyperlink.1"/>
        </w:rPr>
        <w:fldChar w:fldCharType="separate" w:fldLock="0"/>
      </w:r>
      <w:r>
        <w:rPr>
          <w:rStyle w:val="Hyperlink.1"/>
          <w:rtl w:val="0"/>
          <w:lang w:val="en-US"/>
        </w:rPr>
        <w:t>hfrancis@brattleboro.org</w:t>
      </w:r>
      <w:r>
        <w:rPr/>
        <w:fldChar w:fldCharType="end" w:fldLock="0"/>
      </w:r>
    </w:p>
    <w:p>
      <w:pPr>
        <w:pStyle w:val="List Paragraph"/>
        <w:numPr>
          <w:ilvl w:val="1"/>
          <w:numId w:val="4"/>
        </w:numPr>
        <w:rPr>
          <w:lang w:val="en-US"/>
        </w:rPr>
      </w:pPr>
      <w:r>
        <w:rPr>
          <w:rtl w:val="0"/>
          <w:lang w:val="en-US"/>
        </w:rPr>
        <w:t>Dummerston</w:t>
      </w:r>
      <w:r>
        <w:rPr>
          <w:rtl w:val="0"/>
          <w:lang w:val="en-US"/>
        </w:rPr>
        <w:t> </w:t>
      </w:r>
      <w:r>
        <w:rPr>
          <w:rtl w:val="0"/>
          <w:lang w:val="en-US"/>
        </w:rPr>
        <w:t xml:space="preserve">802-257-1496  </w:t>
      </w:r>
      <w:r>
        <w:rPr>
          <w:rStyle w:val="Hyperlink.1"/>
        </w:rPr>
        <w:fldChar w:fldCharType="begin" w:fldLock="0"/>
      </w:r>
      <w:r>
        <w:rPr>
          <w:rStyle w:val="Hyperlink.1"/>
        </w:rPr>
        <w:instrText xml:space="preserve"> HYPERLINK "mailto:townclerk@dummerston.org"</w:instrText>
      </w:r>
      <w:r>
        <w:rPr>
          <w:rStyle w:val="Hyperlink.1"/>
        </w:rPr>
        <w:fldChar w:fldCharType="separate" w:fldLock="0"/>
      </w:r>
      <w:r>
        <w:rPr>
          <w:rStyle w:val="Hyperlink.1"/>
          <w:rtl w:val="0"/>
          <w:lang w:val="en-US"/>
        </w:rPr>
        <w:t>townclerk@dummerston.org</w:t>
      </w:r>
      <w:r>
        <w:rPr/>
        <w:fldChar w:fldCharType="end" w:fldLock="0"/>
      </w:r>
    </w:p>
    <w:p>
      <w:pPr>
        <w:pStyle w:val="List Paragraph"/>
        <w:numPr>
          <w:ilvl w:val="1"/>
          <w:numId w:val="4"/>
        </w:numPr>
        <w:shd w:val="clear" w:color="auto" w:fill="ffffff"/>
        <w:rPr>
          <w:lang w:val="en-US"/>
        </w:rPr>
      </w:pPr>
      <w:r>
        <w:rPr>
          <w:rtl w:val="0"/>
          <w:lang w:val="en-US"/>
        </w:rPr>
        <w:t xml:space="preserve">Guilford </w:t>
      </w:r>
      <w:r>
        <w:rPr>
          <w:rtl w:val="0"/>
          <w:lang w:val="en-US"/>
        </w:rPr>
        <w:t>   </w:t>
      </w:r>
      <w:r>
        <w:rPr>
          <w:rtl w:val="0"/>
          <w:lang w:val="en-US"/>
        </w:rPr>
        <w:t>802-254-6857  (e</w:t>
      </w:r>
      <w:r>
        <w:rPr>
          <w:rStyle w:val="None"/>
          <w:shd w:val="clear" w:color="auto" w:fill="ffffff"/>
          <w:rtl w:val="0"/>
          <w:lang w:val="en-US"/>
        </w:rPr>
        <w:t>xt. 101)</w:t>
      </w:r>
      <w:r>
        <w:rPr>
          <w:rStyle w:val="None"/>
          <w:shd w:val="clear" w:color="auto" w:fill="ffffff"/>
          <w:rtl w:val="0"/>
          <w:lang w:val="en-US"/>
        </w:rPr>
        <w:t> </w:t>
      </w:r>
      <w:r>
        <w:rPr>
          <w:rStyle w:val="Hyperlink.2"/>
        </w:rPr>
        <w:fldChar w:fldCharType="begin" w:fldLock="0"/>
      </w:r>
      <w:r>
        <w:rPr>
          <w:rStyle w:val="Hyperlink.2"/>
        </w:rPr>
        <w:instrText xml:space="preserve"> HYPERLINK "mailto:pennymarine@guilfordvt.net"</w:instrText>
      </w:r>
      <w:r>
        <w:rPr>
          <w:rStyle w:val="Hyperlink.2"/>
        </w:rPr>
        <w:fldChar w:fldCharType="separate" w:fldLock="0"/>
      </w:r>
      <w:r>
        <w:rPr>
          <w:rStyle w:val="Hyperlink.2"/>
          <w:rtl w:val="0"/>
          <w:lang w:val="en-US"/>
        </w:rPr>
        <w:t>pennymarine@guilfordvt.net</w:t>
      </w:r>
      <w:r>
        <w:rPr/>
        <w:fldChar w:fldCharType="end" w:fldLock="0"/>
      </w:r>
      <w:r>
        <w:rPr>
          <w:rStyle w:val="None"/>
          <w:shd w:val="clear" w:color="auto" w:fill="ffffff"/>
          <w:rtl w:val="0"/>
          <w:lang w:val="en-US"/>
        </w:rPr>
        <w:t>.</w:t>
      </w:r>
    </w:p>
    <w:p>
      <w:pPr>
        <w:pStyle w:val="List Paragraph"/>
        <w:numPr>
          <w:ilvl w:val="1"/>
          <w:numId w:val="4"/>
        </w:numPr>
        <w:rPr>
          <w:lang w:val="en-US"/>
        </w:rPr>
      </w:pPr>
      <w:r>
        <w:rPr>
          <w:rtl w:val="0"/>
          <w:lang w:val="en-US"/>
        </w:rPr>
        <w:t xml:space="preserve">Putney </w:t>
      </w:r>
      <w:r>
        <w:rPr>
          <w:rtl w:val="0"/>
          <w:lang w:val="en-US"/>
        </w:rPr>
        <w:t>     </w:t>
      </w:r>
      <w:r>
        <w:rPr>
          <w:rtl w:val="0"/>
          <w:lang w:val="en-US"/>
        </w:rPr>
        <w:t>802-387-5862 (ext. 13)</w:t>
      </w:r>
      <w:r>
        <w:rPr>
          <w:rtl w:val="0"/>
          <w:lang w:val="en-US"/>
        </w:rPr>
        <w:t xml:space="preserve">     </w:t>
      </w:r>
      <w:r>
        <w:rPr>
          <w:rStyle w:val="Hyperlink.2"/>
        </w:rPr>
        <w:fldChar w:fldCharType="begin" w:fldLock="0"/>
      </w:r>
      <w:r>
        <w:rPr>
          <w:rStyle w:val="Hyperlink.2"/>
        </w:rPr>
        <w:instrText xml:space="preserve"> HYPERLINK "mailto:clerk@putneyvt.org"</w:instrText>
      </w:r>
      <w:r>
        <w:rPr>
          <w:rStyle w:val="Hyperlink.2"/>
        </w:rPr>
        <w:fldChar w:fldCharType="separate" w:fldLock="0"/>
      </w:r>
      <w:r>
        <w:rPr>
          <w:rStyle w:val="Hyperlink.2"/>
          <w:rtl w:val="0"/>
          <w:lang w:val="en-US"/>
        </w:rPr>
        <w:t>clerk@putneyvt.org</w:t>
      </w:r>
      <w:r>
        <w:rPr/>
        <w:fldChar w:fldCharType="end" w:fldLock="0"/>
      </w:r>
      <w:r>
        <w:rPr>
          <w:rtl w:val="0"/>
          <w:lang w:val="en-US"/>
        </w:rPr>
        <w:t> </w:t>
      </w:r>
    </w:p>
    <w:p>
      <w:pPr>
        <w:pStyle w:val="List Paragraph"/>
        <w:numPr>
          <w:ilvl w:val="0"/>
          <w:numId w:val="4"/>
        </w:numPr>
        <w:shd w:val="clear" w:color="auto" w:fill="ffffff"/>
        <w:rPr>
          <w:lang w:val="en-US"/>
        </w:rPr>
      </w:pPr>
      <w:r>
        <w:rPr>
          <w:rStyle w:val="None"/>
          <w:b w:val="1"/>
          <w:bCs w:val="1"/>
          <w:i w:val="1"/>
          <w:iCs w:val="1"/>
          <w:rtl w:val="0"/>
          <w:lang w:val="en-US"/>
        </w:rPr>
        <w:t>If you are not currently registered to vote</w:t>
      </w:r>
      <w:r>
        <w:rPr>
          <w:rtl w:val="0"/>
          <w:lang w:val="en-US"/>
        </w:rPr>
        <w:t xml:space="preserve">, go to the online voter registration page at </w:t>
      </w:r>
      <w:r>
        <w:rPr>
          <w:rStyle w:val="Hyperlink.0"/>
        </w:rPr>
        <w:fldChar w:fldCharType="begin" w:fldLock="0"/>
      </w:r>
      <w:r>
        <w:rPr>
          <w:rStyle w:val="Hyperlink.0"/>
        </w:rPr>
        <w:instrText xml:space="preserve"> HYPERLINK "https://olvr.vermont.gov"</w:instrText>
      </w:r>
      <w:r>
        <w:rPr>
          <w:rStyle w:val="Hyperlink.0"/>
        </w:rPr>
        <w:fldChar w:fldCharType="separate" w:fldLock="0"/>
      </w:r>
      <w:r>
        <w:rPr>
          <w:rStyle w:val="Hyperlink.0"/>
          <w:rtl w:val="0"/>
          <w:lang w:val="en-US"/>
        </w:rPr>
        <w:t>https://olvr.vermont.gov</w:t>
      </w:r>
      <w:r>
        <w:rPr/>
        <w:fldChar w:fldCharType="end" w:fldLock="0"/>
      </w:r>
      <w:r>
        <w:rPr>
          <w:rtl w:val="0"/>
          <w:lang w:val="en-US"/>
        </w:rPr>
        <w:t xml:space="preserve"> or contact your Town Clerk at the number listed above.</w:t>
      </w:r>
      <w:r>
        <w:rPr>
          <w:rtl w:val="0"/>
          <w:lang w:val="en-US"/>
        </w:rPr>
        <w:t>                                 </w:t>
      </w:r>
    </w:p>
    <w:p>
      <w:pPr>
        <w:pStyle w:val="List Paragraph"/>
        <w:numPr>
          <w:ilvl w:val="0"/>
          <w:numId w:val="4"/>
        </w:numPr>
        <w:shd w:val="clear" w:color="auto" w:fill="ffffff"/>
        <w:rPr>
          <w:lang w:val="en-US"/>
        </w:rPr>
      </w:pPr>
      <w:r>
        <w:rPr>
          <w:rtl w:val="0"/>
          <w:lang w:val="en-US"/>
        </w:rPr>
        <w:t>In-person voting for voters on Tuesday, June 30</w:t>
      </w:r>
      <w:r>
        <w:rPr>
          <w:rStyle w:val="None"/>
          <w:b w:val="1"/>
          <w:bCs w:val="1"/>
          <w:rtl w:val="0"/>
          <w:lang w:val="en-US"/>
        </w:rPr>
        <w:t>:  Voters are encouraged to bring their own black pen.</w:t>
      </w:r>
      <w:r>
        <w:rPr>
          <w:rtl w:val="0"/>
          <w:lang w:val="en-US"/>
        </w:rPr>
        <w:t xml:space="preserve">  </w:t>
      </w:r>
      <w:r>
        <w:rPr>
          <w:rtl w:val="0"/>
          <w:lang w:val="en-US"/>
        </w:rPr>
        <w:t>If you have any questions, please contact your town clerk.</w:t>
      </w:r>
    </w:p>
    <w:p>
      <w:pPr>
        <w:pStyle w:val="List Paragraph"/>
        <w:numPr>
          <w:ilvl w:val="1"/>
          <w:numId w:val="4"/>
        </w:numPr>
        <w:shd w:val="clear" w:color="auto" w:fill="ffffff"/>
        <w:rPr>
          <w:lang w:val="en-US"/>
        </w:rPr>
      </w:pPr>
      <w:r>
        <w:rPr>
          <w:rtl w:val="0"/>
          <w:lang w:val="en-US"/>
        </w:rPr>
        <w:t>Voting Locations for in person voting on Tuesday, June 30</w:t>
      </w:r>
      <w:r>
        <w:rPr>
          <w:rStyle w:val="None"/>
          <w:vertAlign w:val="superscript"/>
          <w:rtl w:val="0"/>
          <w:lang w:val="en-US"/>
        </w:rPr>
        <w:t>th</w:t>
      </w:r>
      <w:r>
        <w:rPr>
          <w:rtl w:val="0"/>
          <w:lang w:val="en-US"/>
        </w:rPr>
        <w:t>, 10am-7pm:</w:t>
      </w:r>
    </w:p>
    <w:p>
      <w:pPr>
        <w:pStyle w:val="List Paragraph"/>
        <w:numPr>
          <w:ilvl w:val="2"/>
          <w:numId w:val="4"/>
        </w:numPr>
        <w:shd w:val="clear" w:color="auto" w:fill="ffffff"/>
        <w:rPr>
          <w:lang w:val="en-US"/>
        </w:rPr>
      </w:pPr>
      <w:r>
        <w:rPr>
          <w:rtl w:val="0"/>
          <w:lang w:val="en-US"/>
        </w:rPr>
        <w:t xml:space="preserve">Dummerston Voting: Town Office, </w:t>
      </w:r>
      <w:r>
        <w:rPr>
          <w:rStyle w:val="None"/>
          <w:shd w:val="clear" w:color="auto" w:fill="ffffff"/>
          <w:rtl w:val="0"/>
          <w:lang w:val="en-US"/>
        </w:rPr>
        <w:t>1523 Middle Rd, East Dummerston</w:t>
      </w:r>
    </w:p>
    <w:p>
      <w:pPr>
        <w:pStyle w:val="List Paragraph"/>
        <w:numPr>
          <w:ilvl w:val="2"/>
          <w:numId w:val="4"/>
        </w:numPr>
        <w:shd w:val="clear" w:color="auto" w:fill="ffffff"/>
        <w:rPr>
          <w:lang w:val="en-US"/>
        </w:rPr>
      </w:pPr>
      <w:r>
        <w:rPr>
          <w:rStyle w:val="None"/>
          <w:shd w:val="clear" w:color="auto" w:fill="ffffff"/>
          <w:rtl w:val="0"/>
          <w:lang w:val="en-US"/>
        </w:rPr>
        <w:t>Brattleboro Voting:  WSESU Central Office, 53 Green St.  Masks are required and if someone does not have one, one will be provided.</w:t>
      </w:r>
    </w:p>
    <w:p>
      <w:pPr>
        <w:pStyle w:val="List Paragraph"/>
        <w:numPr>
          <w:ilvl w:val="2"/>
          <w:numId w:val="4"/>
        </w:numPr>
        <w:shd w:val="clear" w:color="auto" w:fill="ffffff"/>
        <w:rPr>
          <w:lang w:val="en-US"/>
        </w:rPr>
      </w:pPr>
      <w:r>
        <w:rPr>
          <w:rStyle w:val="None"/>
          <w:shd w:val="clear" w:color="auto" w:fill="ffffff"/>
          <w:rtl w:val="0"/>
          <w:lang w:val="en-US"/>
        </w:rPr>
        <w:t xml:space="preserve">Guilford Voting: Broad Brook Community Center, 3940 Guilford Center Rd </w:t>
      </w:r>
    </w:p>
    <w:p>
      <w:pPr>
        <w:pStyle w:val="List Paragraph"/>
        <w:numPr>
          <w:ilvl w:val="2"/>
          <w:numId w:val="4"/>
        </w:numPr>
        <w:shd w:val="clear" w:color="auto" w:fill="ffffff"/>
        <w:rPr>
          <w:lang w:val="en-US"/>
        </w:rPr>
      </w:pPr>
      <w:r>
        <w:rPr>
          <w:rStyle w:val="None"/>
          <w:shd w:val="clear" w:color="auto" w:fill="ffffff"/>
          <w:rtl w:val="0"/>
          <w:lang w:val="en-US"/>
        </w:rPr>
        <w:t>Putney Voting:  Putney Central School, 182 Westminster Rd.</w:t>
      </w:r>
      <w:r>
        <w:rPr>
          <w:rStyle w:val="None"/>
          <w:shd w:val="clear" w:color="auto" w:fill="ffffff"/>
          <w:rtl w:val="0"/>
          <w:lang w:val="en-US"/>
        </w:rPr>
        <w:t xml:space="preserve">  </w:t>
      </w:r>
      <w:r>
        <w:rPr>
          <w:rStyle w:val="None"/>
          <w:shd w:val="clear" w:color="auto" w:fill="ffffff"/>
          <w:rtl w:val="0"/>
          <w:lang w:val="en-US"/>
        </w:rPr>
        <w:t xml:space="preserve">The polls will be drive-through. </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u w:val="single"/>
    </w:rPr>
  </w:style>
  <w:style w:type="numbering" w:styleId="Imported Style 2">
    <w:name w:val="Imported Style 2"/>
    <w:pPr>
      <w:numPr>
        <w:numId w:val="3"/>
      </w:numPr>
    </w:pPr>
  </w:style>
  <w:style w:type="character" w:styleId="Hyperlink.1">
    <w:name w:val="Hyperlink.1"/>
    <w:basedOn w:val="Hyperlink"/>
    <w:next w:val="Hyperlink.1"/>
    <w:rPr>
      <w:color w:val="0000ff"/>
      <w:u w:val="single" w:color="0000ff"/>
    </w:rPr>
  </w:style>
  <w:style w:type="character" w:styleId="Hyperlink.2">
    <w:name w:val="Hyperlink.2"/>
    <w:basedOn w:val="Hyperlink.1"/>
    <w:next w:val="Hyperlink.2"/>
    <w:rPr>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